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5C8" w:rsidRDefault="000E3C10" w:rsidP="000E3C10">
      <w:pPr>
        <w:shd w:val="clear" w:color="auto" w:fill="FFFFFF"/>
        <w:spacing w:before="120" w:after="120" w:line="390" w:lineRule="atLeast"/>
        <w:jc w:val="center"/>
        <w:outlineLvl w:val="0"/>
        <w:rPr>
          <w:rFonts w:ascii="Times New Roman" w:eastAsia="Times New Roman" w:hAnsi="Times New Roman" w:cs="Times New Roman"/>
          <w:b/>
          <w:bCs/>
          <w:i/>
          <w:kern w:val="36"/>
          <w:sz w:val="36"/>
          <w:szCs w:val="36"/>
        </w:rPr>
      </w:pPr>
      <w:r w:rsidRPr="005B35C8">
        <w:rPr>
          <w:rFonts w:ascii="Times New Roman" w:eastAsia="Times New Roman" w:hAnsi="Times New Roman" w:cs="Times New Roman"/>
          <w:b/>
          <w:bCs/>
          <w:i/>
          <w:kern w:val="36"/>
          <w:sz w:val="36"/>
          <w:szCs w:val="36"/>
        </w:rPr>
        <w:t xml:space="preserve">Магнитное поле катушки с током. </w:t>
      </w:r>
    </w:p>
    <w:p w:rsidR="000E3C10" w:rsidRPr="005B35C8" w:rsidRDefault="000E3C10" w:rsidP="000E3C10">
      <w:pPr>
        <w:shd w:val="clear" w:color="auto" w:fill="FFFFFF"/>
        <w:spacing w:before="120" w:after="120" w:line="390" w:lineRule="atLeast"/>
        <w:jc w:val="center"/>
        <w:outlineLvl w:val="0"/>
        <w:rPr>
          <w:rFonts w:ascii="Times New Roman" w:eastAsia="Times New Roman" w:hAnsi="Times New Roman" w:cs="Times New Roman"/>
          <w:b/>
          <w:bCs/>
          <w:i/>
          <w:kern w:val="36"/>
          <w:sz w:val="36"/>
          <w:szCs w:val="36"/>
        </w:rPr>
      </w:pPr>
      <w:r w:rsidRPr="005B35C8">
        <w:rPr>
          <w:rFonts w:ascii="Times New Roman" w:eastAsia="Times New Roman" w:hAnsi="Times New Roman" w:cs="Times New Roman"/>
          <w:b/>
          <w:bCs/>
          <w:i/>
          <w:kern w:val="36"/>
          <w:sz w:val="36"/>
          <w:szCs w:val="36"/>
        </w:rPr>
        <w:t>Электромагниты</w:t>
      </w:r>
    </w:p>
    <w:p w:rsidR="000E3C10" w:rsidRPr="005B35C8" w:rsidRDefault="000E3C10" w:rsidP="000E3C10">
      <w:pPr>
        <w:spacing w:before="240" w:after="240" w:line="240" w:lineRule="auto"/>
        <w:rPr>
          <w:rFonts w:ascii="Times New Roman" w:eastAsia="Times New Roman" w:hAnsi="Times New Roman" w:cs="Times New Roman"/>
          <w:sz w:val="24"/>
          <w:szCs w:val="24"/>
        </w:rPr>
      </w:pP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Цели урока: </w:t>
      </w:r>
      <w:r w:rsidRPr="005B35C8">
        <w:rPr>
          <w:rFonts w:ascii="Times New Roman" w:eastAsia="Times New Roman" w:hAnsi="Times New Roman" w:cs="Times New Roman"/>
          <w:sz w:val="24"/>
          <w:szCs w:val="24"/>
        </w:rPr>
        <w:t>Изучение особенностей магнитного поля катушки с током, способов усиления этого поля, знакомство с устройством, принципом работы и применением электромагнитов. Развитие навыка выполнять практические задания. Развитие ф</w:t>
      </w:r>
      <w:r w:rsidR="005B35C8">
        <w:rPr>
          <w:rFonts w:ascii="Times New Roman" w:eastAsia="Times New Roman" w:hAnsi="Times New Roman" w:cs="Times New Roman"/>
          <w:sz w:val="24"/>
          <w:szCs w:val="24"/>
        </w:rPr>
        <w:t>изического мышления, умения реша</w:t>
      </w:r>
      <w:r w:rsidRPr="005B35C8">
        <w:rPr>
          <w:rFonts w:ascii="Times New Roman" w:eastAsia="Times New Roman" w:hAnsi="Times New Roman" w:cs="Times New Roman"/>
          <w:sz w:val="24"/>
          <w:szCs w:val="24"/>
        </w:rPr>
        <w:t>ть проб</w:t>
      </w:r>
      <w:r w:rsidR="005B35C8">
        <w:rPr>
          <w:rFonts w:ascii="Times New Roman" w:eastAsia="Times New Roman" w:hAnsi="Times New Roman" w:cs="Times New Roman"/>
          <w:sz w:val="24"/>
          <w:szCs w:val="24"/>
        </w:rPr>
        <w:t>лемные ситу</w:t>
      </w:r>
      <w:r w:rsidRPr="005B35C8">
        <w:rPr>
          <w:rFonts w:ascii="Times New Roman" w:eastAsia="Times New Roman" w:hAnsi="Times New Roman" w:cs="Times New Roman"/>
          <w:sz w:val="24"/>
          <w:szCs w:val="24"/>
        </w:rPr>
        <w:t>ации  и способности анализировать их на основе опытных фактов. Привитие интереса  к предмету через знакомство с историей открытий в области физики.</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Тип:</w:t>
      </w:r>
      <w:r w:rsidRPr="005B35C8">
        <w:rPr>
          <w:rFonts w:ascii="Times New Roman" w:eastAsia="Times New Roman" w:hAnsi="Times New Roman" w:cs="Times New Roman"/>
          <w:sz w:val="24"/>
          <w:szCs w:val="24"/>
        </w:rPr>
        <w:t> комбинированный урок</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Метод: </w:t>
      </w:r>
      <w:r w:rsidRPr="005B35C8">
        <w:rPr>
          <w:rFonts w:ascii="Times New Roman" w:eastAsia="Times New Roman" w:hAnsi="Times New Roman" w:cs="Times New Roman"/>
          <w:sz w:val="24"/>
          <w:szCs w:val="24"/>
        </w:rPr>
        <w:t>проблемное обучение.</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Оборудование для фронтального эксперимента:</w:t>
      </w:r>
      <w:r w:rsidRPr="005B35C8">
        <w:rPr>
          <w:rFonts w:ascii="Times New Roman" w:eastAsia="Times New Roman" w:hAnsi="Times New Roman" w:cs="Times New Roman"/>
          <w:sz w:val="24"/>
          <w:szCs w:val="24"/>
        </w:rPr>
        <w:t> источник питания, соединительные провода, ключ, реостат, круговой проводник (виток),  полосовой  магнит, компас (один  комплект на каждый стол).</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Демонстрации:</w:t>
      </w:r>
    </w:p>
    <w:p w:rsidR="000E3C10" w:rsidRPr="005B35C8" w:rsidRDefault="000E3C10" w:rsidP="000E3C10">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черный ящик и катушка с током, подвешенная на гибких проводах на штативе (демонстрация №1);</w:t>
      </w:r>
    </w:p>
    <w:p w:rsidR="000E3C10" w:rsidRPr="005B35C8" w:rsidRDefault="000E3C10" w:rsidP="000E3C10">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взаимодействие катушки с током и полосового магнита (демонстрация №2)</w:t>
      </w:r>
    </w:p>
    <w:p w:rsidR="000E3C10" w:rsidRPr="005B35C8" w:rsidRDefault="000E3C10" w:rsidP="000E3C10">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взаимодействие двух катушек с током (демонстрация №3)</w:t>
      </w:r>
    </w:p>
    <w:p w:rsidR="000E3C10" w:rsidRPr="005B35C8" w:rsidRDefault="000E3C10" w:rsidP="000E3C10">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установка для демонстрации действия электромагнита (демонстрация №4).</w:t>
      </w:r>
    </w:p>
    <w:p w:rsidR="000E3C10" w:rsidRPr="005B35C8" w:rsidRDefault="000E3C10" w:rsidP="000E3C10">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модель звонка (демонстрация №5)</w:t>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Ход урока</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Организационный момент.</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Ребята! Сегодняшний урок я хочу начать латинским афоризмом: «Талант видит способ решать известные задачи, гений решает задачи, которые не видят его современники». Сегодня мы будем учиться быть талантливыми, а кто-то может быть проявит и гениальность.</w:t>
      </w:r>
      <w:r w:rsidRPr="005B35C8">
        <w:rPr>
          <w:rFonts w:ascii="Times New Roman" w:eastAsia="Times New Roman" w:hAnsi="Times New Roman" w:cs="Times New Roman"/>
          <w:b/>
          <w:bCs/>
          <w:sz w:val="24"/>
          <w:szCs w:val="24"/>
        </w:rPr>
        <w:t> </w:t>
      </w:r>
      <w:r w:rsidRPr="005B35C8">
        <w:rPr>
          <w:rFonts w:ascii="Times New Roman" w:eastAsia="Times New Roman" w:hAnsi="Times New Roman" w:cs="Times New Roman"/>
          <w:sz w:val="24"/>
          <w:szCs w:val="24"/>
        </w:rPr>
        <w:t>На пр</w:t>
      </w:r>
      <w:r w:rsidR="005B35C8">
        <w:rPr>
          <w:rFonts w:ascii="Times New Roman" w:eastAsia="Times New Roman" w:hAnsi="Times New Roman" w:cs="Times New Roman"/>
          <w:sz w:val="24"/>
          <w:szCs w:val="24"/>
        </w:rPr>
        <w:t>ошл</w:t>
      </w:r>
      <w:r w:rsidRPr="005B35C8">
        <w:rPr>
          <w:rFonts w:ascii="Times New Roman" w:eastAsia="Times New Roman" w:hAnsi="Times New Roman" w:cs="Times New Roman"/>
          <w:sz w:val="24"/>
          <w:szCs w:val="24"/>
        </w:rPr>
        <w:t>ых уроках мы начали изучать новую форму материи – магнитное поле.</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Сегодня мы продолжим наше мысленное путешествие на «машине времени» назад в прошлое, в то время, когда только начали изучать взаимосвязь электрических и магнитных явлений, т.е. в 19 век. Сегодня каждый из вас  продолжит открытие   новых тайн и загадок  магнитного поля и мы вместе попробуем в них разобраться.</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Но вначале проверим, как вы поняли материал прошлого урока – проведем физический диктант.</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У вас на столах лежат карточки. Вам нужно закончить предложения:</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Магнитное поле – это особая  ………………………………</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Источником  магнитного поля является…………..</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Обнаружить магнитное поле можно  по действию ……………</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В опыте Эрстеда магнитная стрелка изменила направление, когда……….</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Магнитные линии – это линии, вдоль которых……………………………</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Магнитное поле отличается от электрического  тем, что оно существует вокруг……..</w:t>
      </w:r>
    </w:p>
    <w:p w:rsidR="000E3C10" w:rsidRPr="005B35C8" w:rsidRDefault="000E3C10" w:rsidP="000E3C10">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Магнитное поле прямого тока представляет собой .. ……….</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lastRenderedPageBreak/>
        <w:t>Новый материал</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А теперь внимание! На столе стоит черный ящик. Скажите, пожалуйста, как обнаружить, имеется ли в черном ящике магнитное поле?</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Учащиеся предлагают варианты ответов.</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Действительно это можно сделать двумя способами </w:t>
      </w:r>
      <w:r w:rsidRPr="005B35C8">
        <w:rPr>
          <w:rFonts w:ascii="Times New Roman" w:eastAsia="Times New Roman" w:hAnsi="Times New Roman" w:cs="Times New Roman"/>
          <w:b/>
          <w:bCs/>
          <w:sz w:val="24"/>
          <w:szCs w:val="24"/>
        </w:rPr>
        <w:t>(демонстрация№1)</w:t>
      </w:r>
      <w:r w:rsidRPr="005B35C8">
        <w:rPr>
          <w:rFonts w:ascii="Times New Roman" w:eastAsia="Times New Roman" w:hAnsi="Times New Roman" w:cs="Times New Roman"/>
          <w:sz w:val="24"/>
          <w:szCs w:val="24"/>
        </w:rPr>
        <w:t>: либо поднося к ящику магнитную стрелку (стрелка изменяет направление), либо поднося к ящику проводник с током,(в данном случае используется  круговой проводник с током), который,</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как мы видим либо притягивается либо отталкивается. Возникает вопрос – а почему катушка с током притягивается или отталкивается? Сегодня как раз объектом нашего внимания и будет круговой проводник с током (или катушка с током, или соленоид) Такой круговой ток очень часто используется в технике, это важная деталь многих электротехнических устройств, например, подъемного устройства (рисунок 1, рисунок 2)</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133475" cy="1428750"/>
            <wp:effectExtent l="19050" t="0" r="9525" b="0"/>
            <wp:docPr id="2" name="Рисунок 2" descr="ри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1"/>
                    <pic:cNvPicPr>
                      <a:picLocks noChangeAspect="1" noChangeArrowheads="1"/>
                    </pic:cNvPicPr>
                  </pic:nvPicPr>
                  <pic:blipFill>
                    <a:blip r:embed="rId5"/>
                    <a:srcRect/>
                    <a:stretch>
                      <a:fillRect/>
                    </a:stretch>
                  </pic:blipFill>
                  <pic:spPr bwMode="auto">
                    <a:xfrm>
                      <a:off x="0" y="0"/>
                      <a:ext cx="1133475"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2152650" cy="1428750"/>
            <wp:effectExtent l="19050" t="0" r="0" b="0"/>
            <wp:docPr id="3" name="Рисунок 3" descr="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2"/>
                    <pic:cNvPicPr>
                      <a:picLocks noChangeAspect="1" noChangeArrowheads="1"/>
                    </pic:cNvPicPr>
                  </pic:nvPicPr>
                  <pic:blipFill>
                    <a:blip r:embed="rId6"/>
                    <a:srcRect/>
                    <a:stretch>
                      <a:fillRect/>
                    </a:stretch>
                  </pic:blipFill>
                  <pic:spPr bwMode="auto">
                    <a:xfrm>
                      <a:off x="0" y="0"/>
                      <a:ext cx="215265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2</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Итак  на столе на тонких проволоках подвешена катушка, связан</w:t>
      </w:r>
      <w:r w:rsidR="005B35C8">
        <w:rPr>
          <w:rFonts w:ascii="Times New Roman" w:eastAsia="Times New Roman" w:hAnsi="Times New Roman" w:cs="Times New Roman"/>
          <w:sz w:val="24"/>
          <w:szCs w:val="24"/>
        </w:rPr>
        <w:t>н</w:t>
      </w:r>
      <w:r w:rsidRPr="005B35C8">
        <w:rPr>
          <w:rFonts w:ascii="Times New Roman" w:eastAsia="Times New Roman" w:hAnsi="Times New Roman" w:cs="Times New Roman"/>
          <w:sz w:val="24"/>
          <w:szCs w:val="24"/>
        </w:rPr>
        <w:t>ая с источником тока, рядом с ней на подставке полосовой магнит</w:t>
      </w:r>
      <w:r w:rsidRPr="005B35C8">
        <w:rPr>
          <w:rFonts w:ascii="Times New Roman" w:eastAsia="Times New Roman" w:hAnsi="Times New Roman" w:cs="Times New Roman"/>
          <w:b/>
          <w:bCs/>
          <w:sz w:val="24"/>
          <w:szCs w:val="24"/>
        </w:rPr>
        <w:t> (демонстрация №2) </w:t>
      </w:r>
      <w:r w:rsidRPr="005B35C8">
        <w:rPr>
          <w:rFonts w:ascii="Times New Roman" w:eastAsia="Times New Roman" w:hAnsi="Times New Roman" w:cs="Times New Roman"/>
          <w:sz w:val="24"/>
          <w:szCs w:val="24"/>
        </w:rPr>
        <w:t>Что будет происходить с катушкой, если пропустить по ней  электрический ток?</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Учащихся выдвигают гипотезы.</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Давайте проверим эти гипотезы вместе. </w:t>
      </w:r>
      <w:r w:rsidRPr="005B35C8">
        <w:rPr>
          <w:rFonts w:ascii="Times New Roman" w:eastAsia="Times New Roman" w:hAnsi="Times New Roman" w:cs="Times New Roman"/>
          <w:sz w:val="24"/>
          <w:szCs w:val="24"/>
        </w:rPr>
        <w:t>У вас на столах стоит лабораторное оборудование, соберите, пожалуйста, электрическую цепь, соединив последовательно источник тока, ключ, реостат и катушку. Кроме этого у вас есть полосовой магнит. Вы можете поэкспериментировать и посмотреть, как будет вести себя катушка до замыкания цепи и после замыкания цепи, поднося к катушке магнит, а затем магнитную стрелку.</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Учащиеся выполняют фронтальный эксперимент</w:t>
      </w:r>
      <w:r w:rsidRPr="005B35C8">
        <w:rPr>
          <w:rFonts w:ascii="Times New Roman" w:eastAsia="Times New Roman" w:hAnsi="Times New Roman" w:cs="Times New Roman"/>
          <w:sz w:val="24"/>
          <w:szCs w:val="24"/>
        </w:rPr>
        <w:t>, а затем вместе с учителем обсуждают его результаты.</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Учитель задает наводящие вопросы:</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Что вы наблюдали?</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Как вы думаете, почему иногда катушка притягивается к магниту, а иногда отталкивается? </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От чего это зависит?</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Какие выводы можно сделать ?</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lastRenderedPageBreak/>
        <w:t>Результаты совместного обсуждения оформляются в тетради в виде следующих выводов:</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1. вокруг катушки с током есть магнитное поле</w:t>
      </w:r>
      <w:r w:rsidRPr="005B35C8">
        <w:rPr>
          <w:rFonts w:ascii="Times New Roman" w:eastAsia="Times New Roman" w:hAnsi="Times New Roman" w:cs="Times New Roman"/>
          <w:sz w:val="24"/>
          <w:szCs w:val="24"/>
        </w:rPr>
        <w:t> (рисунок 4);</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905000" cy="1428750"/>
            <wp:effectExtent l="19050" t="0" r="0" b="0"/>
            <wp:docPr id="4" name="Рисунок 4" descr="рис.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4"/>
                    <pic:cNvPicPr>
                      <a:picLocks noChangeAspect="1" noChangeArrowheads="1"/>
                    </pic:cNvPicPr>
                  </pic:nvPicPr>
                  <pic:blipFill>
                    <a:blip r:embed="rId7"/>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4</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2. катушка с током (соленоид) похожа на полосовой магнит и у нее есть тоже два полюса – северный и южный</w:t>
      </w:r>
      <w:r w:rsidRPr="005B35C8">
        <w:rPr>
          <w:rFonts w:ascii="Times New Roman" w:eastAsia="Times New Roman" w:hAnsi="Times New Roman" w:cs="Times New Roman"/>
          <w:sz w:val="24"/>
          <w:szCs w:val="24"/>
        </w:rPr>
        <w:t> (рисунок 3).</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038225" cy="1428750"/>
            <wp:effectExtent l="19050" t="0" r="9525" b="0"/>
            <wp:docPr id="5" name="Рисунок 5" descr="рис.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3"/>
                    <pic:cNvPicPr>
                      <a:picLocks noChangeAspect="1" noChangeArrowheads="1"/>
                    </pic:cNvPicPr>
                  </pic:nvPicPr>
                  <pic:blipFill>
                    <a:blip r:embed="rId8"/>
                    <a:srcRect/>
                    <a:stretch>
                      <a:fillRect/>
                    </a:stretch>
                  </pic:blipFill>
                  <pic:spPr bwMode="auto">
                    <a:xfrm>
                      <a:off x="0" y="0"/>
                      <a:ext cx="1038225"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3</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Впервые обнаружил этот удивительный факт Мари Андре Ампер еще в 1820 году. Опытным путем он установил, что две катушки с током притягиваются или отталкиваются подобно двум постоянным магнитам. Давайте посмотрим этот опыт – </w:t>
      </w:r>
      <w:r w:rsidRPr="005B35C8">
        <w:rPr>
          <w:rFonts w:ascii="Times New Roman" w:eastAsia="Times New Roman" w:hAnsi="Times New Roman" w:cs="Times New Roman"/>
          <w:b/>
          <w:bCs/>
          <w:sz w:val="24"/>
          <w:szCs w:val="24"/>
        </w:rPr>
        <w:t>демонстрация №3</w:t>
      </w:r>
      <w:r w:rsidRPr="005B35C8">
        <w:rPr>
          <w:rFonts w:ascii="Times New Roman" w:eastAsia="Times New Roman" w:hAnsi="Times New Roman" w:cs="Times New Roman"/>
          <w:sz w:val="24"/>
          <w:szCs w:val="24"/>
        </w:rPr>
        <w:t>. Вы видите, что вза</w:t>
      </w:r>
      <w:r w:rsidR="005B35C8">
        <w:rPr>
          <w:rFonts w:ascii="Times New Roman" w:eastAsia="Times New Roman" w:hAnsi="Times New Roman" w:cs="Times New Roman"/>
          <w:sz w:val="24"/>
          <w:szCs w:val="24"/>
        </w:rPr>
        <w:t>и</w:t>
      </w:r>
      <w:r w:rsidRPr="005B35C8">
        <w:rPr>
          <w:rFonts w:ascii="Times New Roman" w:eastAsia="Times New Roman" w:hAnsi="Times New Roman" w:cs="Times New Roman"/>
          <w:sz w:val="24"/>
          <w:szCs w:val="24"/>
        </w:rPr>
        <w:t>модействие есть, но достаточно слабое.</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Подумайте, </w:t>
      </w:r>
      <w:r w:rsidRPr="005B35C8">
        <w:rPr>
          <w:rFonts w:ascii="Times New Roman" w:eastAsia="Times New Roman" w:hAnsi="Times New Roman" w:cs="Times New Roman"/>
          <w:i/>
          <w:iCs/>
          <w:sz w:val="24"/>
          <w:szCs w:val="24"/>
        </w:rPr>
        <w:t>какими способами можно  усилить  магнитное поле катушки с током?</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Попробуйте определить это опытным путем, замкнув собранную у вас на столах цепь и наблюдая изменение взаимодействия катушки и полосового магнита при разных положениях ползунка реостата, а также  при введении внутрь катушки металлического  сердечника.</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Аналогичный опыт демонстрирует учитель</w:t>
      </w:r>
      <w:r w:rsidRPr="005B35C8">
        <w:rPr>
          <w:rFonts w:ascii="Times New Roman" w:eastAsia="Times New Roman" w:hAnsi="Times New Roman" w:cs="Times New Roman"/>
          <w:b/>
          <w:bCs/>
          <w:sz w:val="24"/>
          <w:szCs w:val="24"/>
        </w:rPr>
        <w:t> (демонстрация №4)</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(Сначала сопротивление реостата велико, затем мы его уменьшаем, а затем вставляем сердечник.)</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Опытным путем было установлено, что магнитное поле катушки можно усилить тремя способами:</w:t>
      </w:r>
    </w:p>
    <w:p w:rsidR="000E3C10" w:rsidRPr="005B35C8" w:rsidRDefault="000E3C10" w:rsidP="000E3C10">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увеличивая силу тока</w:t>
      </w:r>
    </w:p>
    <w:p w:rsidR="000E3C10" w:rsidRPr="005B35C8" w:rsidRDefault="000E3C10" w:rsidP="000E3C10">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увеличивая число витков катушки</w:t>
      </w:r>
    </w:p>
    <w:p w:rsidR="000E3C10" w:rsidRPr="005B35C8" w:rsidRDefault="000E3C10" w:rsidP="000E3C10">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вставляя внутрь катушки железный сердечник</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Катушка с сердечником называется </w:t>
      </w:r>
      <w:r w:rsidRPr="005B35C8">
        <w:rPr>
          <w:rFonts w:ascii="Times New Roman" w:eastAsia="Times New Roman" w:hAnsi="Times New Roman" w:cs="Times New Roman"/>
          <w:b/>
          <w:bCs/>
          <w:sz w:val="24"/>
          <w:szCs w:val="24"/>
        </w:rPr>
        <w:t>электромагнитом</w:t>
      </w:r>
      <w:r w:rsidRPr="005B35C8">
        <w:rPr>
          <w:rFonts w:ascii="Times New Roman" w:eastAsia="Times New Roman" w:hAnsi="Times New Roman" w:cs="Times New Roman"/>
          <w:sz w:val="24"/>
          <w:szCs w:val="24"/>
        </w:rPr>
        <w:t>, применение электромагнитов разнообразно:</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электромагнитный телеграф,</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 xml:space="preserve">электромагнитное реле (рисунок 5), электрический звонок (рисунок 6), наушники (рисунок 7), динамик (громкоговоритель) (рисунок 8) и т.д. Они входят в состав многих электротехнических схем.  Всякий электромагнит состоит из следующих частей (рисунок 9): обмотка 1, по которой протекает ток, стальной </w:t>
      </w:r>
      <w:proofErr w:type="spellStart"/>
      <w:r w:rsidRPr="005B35C8">
        <w:rPr>
          <w:rFonts w:ascii="Times New Roman" w:eastAsia="Times New Roman" w:hAnsi="Times New Roman" w:cs="Times New Roman"/>
          <w:sz w:val="24"/>
          <w:szCs w:val="24"/>
        </w:rPr>
        <w:t>магнитопровод</w:t>
      </w:r>
      <w:proofErr w:type="spellEnd"/>
      <w:r w:rsidRPr="005B35C8">
        <w:rPr>
          <w:rFonts w:ascii="Times New Roman" w:eastAsia="Times New Roman" w:hAnsi="Times New Roman" w:cs="Times New Roman"/>
          <w:sz w:val="24"/>
          <w:szCs w:val="24"/>
        </w:rPr>
        <w:t xml:space="preserve"> 2, представляющий собой сердечник, и якорь 3, который притягивается к сердечнику.</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lastRenderedPageBreak/>
        <w:drawing>
          <wp:inline distT="0" distB="0" distL="0" distR="0">
            <wp:extent cx="2190750" cy="1428750"/>
            <wp:effectExtent l="19050" t="0" r="0" b="0"/>
            <wp:docPr id="6" name="Рисунок 6" descr="рис.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5"/>
                    <pic:cNvPicPr>
                      <a:picLocks noChangeAspect="1" noChangeArrowheads="1"/>
                    </pic:cNvPicPr>
                  </pic:nvPicPr>
                  <pic:blipFill>
                    <a:blip r:embed="rId9"/>
                    <a:srcRect/>
                    <a:stretch>
                      <a:fillRect/>
                    </a:stretch>
                  </pic:blipFill>
                  <pic:spPr bwMode="auto">
                    <a:xfrm>
                      <a:off x="0" y="0"/>
                      <a:ext cx="219075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5</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819150" cy="1428750"/>
            <wp:effectExtent l="19050" t="0" r="0" b="0"/>
            <wp:docPr id="7" name="Рисунок 7" descr="рис.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6"/>
                    <pic:cNvPicPr>
                      <a:picLocks noChangeAspect="1" noChangeArrowheads="1"/>
                    </pic:cNvPicPr>
                  </pic:nvPicPr>
                  <pic:blipFill>
                    <a:blip r:embed="rId10"/>
                    <a:srcRect/>
                    <a:stretch>
                      <a:fillRect/>
                    </a:stretch>
                  </pic:blipFill>
                  <pic:spPr bwMode="auto">
                    <a:xfrm>
                      <a:off x="0" y="0"/>
                      <a:ext cx="81915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6</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428750" cy="1428750"/>
            <wp:effectExtent l="19050" t="0" r="0" b="0"/>
            <wp:docPr id="8" name="Рисунок 8" descr="рис.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7"/>
                    <pic:cNvPicPr>
                      <a:picLocks noChangeAspect="1" noChangeArrowheads="1"/>
                    </pic:cNvPicPr>
                  </pic:nvPicPr>
                  <pic:blipFill>
                    <a:blip r:embed="rId11"/>
                    <a:srcRect/>
                    <a:stretch>
                      <a:fillRect/>
                    </a:stretch>
                  </pic:blipFill>
                  <pic:spPr bwMode="auto">
                    <a:xfrm>
                      <a:off x="0" y="0"/>
                      <a:ext cx="142875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7</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905000" cy="1428750"/>
            <wp:effectExtent l="19050" t="0" r="0" b="0"/>
            <wp:docPr id="9" name="Рисунок 9" descr="рис.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ис.8"/>
                    <pic:cNvPicPr>
                      <a:picLocks noChangeAspect="1" noChangeArrowheads="1"/>
                    </pic:cNvPicPr>
                  </pic:nvPicPr>
                  <pic:blipFill>
                    <a:blip r:embed="rId12"/>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8</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743075" cy="1428750"/>
            <wp:effectExtent l="19050" t="0" r="9525" b="0"/>
            <wp:docPr id="10" name="Рисунок 10" descr="рис.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ис.9"/>
                    <pic:cNvPicPr>
                      <a:picLocks noChangeAspect="1" noChangeArrowheads="1"/>
                    </pic:cNvPicPr>
                  </pic:nvPicPr>
                  <pic:blipFill>
                    <a:blip r:embed="rId13"/>
                    <a:srcRect/>
                    <a:stretch>
                      <a:fillRect/>
                    </a:stretch>
                  </pic:blipFill>
                  <pic:spPr bwMode="auto">
                    <a:xfrm>
                      <a:off x="0" y="0"/>
                      <a:ext cx="1743075"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9</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Кто и когда изготовил первый электромагнит?</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1 ученик: История создания  электромагнита</w:t>
      </w:r>
      <w:r w:rsidRPr="005B35C8">
        <w:rPr>
          <w:rFonts w:ascii="Times New Roman" w:eastAsia="Times New Roman" w:hAnsi="Times New Roman" w:cs="Times New Roman"/>
          <w:sz w:val="24"/>
          <w:szCs w:val="24"/>
        </w:rPr>
        <w:t>. (рисунок 10)</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lastRenderedPageBreak/>
        <w:drawing>
          <wp:inline distT="0" distB="0" distL="0" distR="0">
            <wp:extent cx="1428750" cy="1428750"/>
            <wp:effectExtent l="19050" t="0" r="0" b="0"/>
            <wp:docPr id="11" name="Рисунок 11" descr="ри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ис.10"/>
                    <pic:cNvPicPr>
                      <a:picLocks noChangeAspect="1" noChangeArrowheads="1"/>
                    </pic:cNvPicPr>
                  </pic:nvPicPr>
                  <pic:blipFill>
                    <a:blip r:embed="rId14"/>
                    <a:srcRect/>
                    <a:stretch>
                      <a:fillRect/>
                    </a:stretch>
                  </pic:blipFill>
                  <pic:spPr bwMode="auto">
                    <a:xfrm>
                      <a:off x="0" y="0"/>
                      <a:ext cx="142875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10</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xml:space="preserve">Уильям </w:t>
      </w:r>
      <w:proofErr w:type="spellStart"/>
      <w:r w:rsidRPr="005B35C8">
        <w:rPr>
          <w:rFonts w:ascii="Times New Roman" w:eastAsia="Times New Roman" w:hAnsi="Times New Roman" w:cs="Times New Roman"/>
          <w:sz w:val="24"/>
          <w:szCs w:val="24"/>
        </w:rPr>
        <w:t>Стерджен</w:t>
      </w:r>
      <w:proofErr w:type="spellEnd"/>
      <w:r w:rsidRPr="005B35C8">
        <w:rPr>
          <w:rFonts w:ascii="Times New Roman" w:eastAsia="Times New Roman" w:hAnsi="Times New Roman" w:cs="Times New Roman"/>
          <w:sz w:val="24"/>
          <w:szCs w:val="24"/>
        </w:rPr>
        <w:t xml:space="preserve"> родился в семье сапожника, с детства он выполнял очень тяжелую работу в мастерской и часто голодал. В 19 лет он  сбежал в воинскую часть и дослужился до </w:t>
      </w:r>
      <w:proofErr w:type="spellStart"/>
      <w:r w:rsidRPr="005B35C8">
        <w:rPr>
          <w:rFonts w:ascii="Times New Roman" w:eastAsia="Times New Roman" w:hAnsi="Times New Roman" w:cs="Times New Roman"/>
          <w:sz w:val="24"/>
          <w:szCs w:val="24"/>
        </w:rPr>
        <w:t>артиллериста,там</w:t>
      </w:r>
      <w:proofErr w:type="spellEnd"/>
      <w:r w:rsidRPr="005B35C8">
        <w:rPr>
          <w:rFonts w:ascii="Times New Roman" w:eastAsia="Times New Roman" w:hAnsi="Times New Roman" w:cs="Times New Roman"/>
          <w:sz w:val="24"/>
          <w:szCs w:val="24"/>
        </w:rPr>
        <w:t xml:space="preserve"> он много читал и ставил физические и химические опыты.</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Однажды налетел  страшный ураган, сопровождаю</w:t>
      </w:r>
      <w:r w:rsidR="005B35C8">
        <w:rPr>
          <w:rFonts w:ascii="Times New Roman" w:eastAsia="Times New Roman" w:hAnsi="Times New Roman" w:cs="Times New Roman"/>
          <w:sz w:val="24"/>
          <w:szCs w:val="24"/>
        </w:rPr>
        <w:t>щийся молнией и громом .Этот ура</w:t>
      </w:r>
      <w:r w:rsidRPr="005B35C8">
        <w:rPr>
          <w:rFonts w:ascii="Times New Roman" w:eastAsia="Times New Roman" w:hAnsi="Times New Roman" w:cs="Times New Roman"/>
          <w:sz w:val="24"/>
          <w:szCs w:val="24"/>
        </w:rPr>
        <w:t>ган произвел на Уильяма огромное впечатление и привлек его внимание к электричеству. Он стал читать книги по естествознанию, но  с горечью понял,</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что знаний ему не хватает и он усиленно стал изучать науки  с самых азов: чтение,</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письмо, грамматику, языки, математику, оптику и естествознание. После увольнения из армии он купил себе токарный станок и занялся изготовлением физических приборов и даже преуспел в этом так, что был назначен лектором в  Военную академию. Идея об использовании подковообразного магнита захватила его еще в 1823 году. Он установил, что магнитное поле соленоида значительно усиливается, если внутрь его внести стальной сердечник, и  вот 23 мая 1825 года на зас</w:t>
      </w:r>
      <w:r w:rsidR="005B35C8">
        <w:rPr>
          <w:rFonts w:ascii="Times New Roman" w:eastAsia="Times New Roman" w:hAnsi="Times New Roman" w:cs="Times New Roman"/>
          <w:sz w:val="24"/>
          <w:szCs w:val="24"/>
        </w:rPr>
        <w:t>едании Французского общества ис</w:t>
      </w:r>
      <w:r w:rsidRPr="005B35C8">
        <w:rPr>
          <w:rFonts w:ascii="Times New Roman" w:eastAsia="Times New Roman" w:hAnsi="Times New Roman" w:cs="Times New Roman"/>
          <w:sz w:val="24"/>
          <w:szCs w:val="24"/>
        </w:rPr>
        <w:t>кус</w:t>
      </w:r>
      <w:r w:rsidR="005B35C8">
        <w:rPr>
          <w:rFonts w:ascii="Times New Roman" w:eastAsia="Times New Roman" w:hAnsi="Times New Roman" w:cs="Times New Roman"/>
          <w:sz w:val="24"/>
          <w:szCs w:val="24"/>
        </w:rPr>
        <w:t>с</w:t>
      </w:r>
      <w:r w:rsidRPr="005B35C8">
        <w:rPr>
          <w:rFonts w:ascii="Times New Roman" w:eastAsia="Times New Roman" w:hAnsi="Times New Roman" w:cs="Times New Roman"/>
          <w:sz w:val="24"/>
          <w:szCs w:val="24"/>
        </w:rPr>
        <w:t xml:space="preserve">тв он, Уильям  </w:t>
      </w:r>
      <w:proofErr w:type="spellStart"/>
      <w:r w:rsidRPr="005B35C8">
        <w:rPr>
          <w:rFonts w:ascii="Times New Roman" w:eastAsia="Times New Roman" w:hAnsi="Times New Roman" w:cs="Times New Roman"/>
          <w:sz w:val="24"/>
          <w:szCs w:val="24"/>
        </w:rPr>
        <w:t>Стерджен</w:t>
      </w:r>
      <w:proofErr w:type="spellEnd"/>
      <w:r w:rsidRPr="005B35C8">
        <w:rPr>
          <w:rFonts w:ascii="Times New Roman" w:eastAsia="Times New Roman" w:hAnsi="Times New Roman" w:cs="Times New Roman"/>
          <w:sz w:val="24"/>
          <w:szCs w:val="24"/>
        </w:rPr>
        <w:t>, сын бедного сапожника, впервые продемонстрировал первый электромагнит. (рисунок 11)</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524000" cy="1428750"/>
            <wp:effectExtent l="19050" t="0" r="0" b="0"/>
            <wp:docPr id="12" name="Рисунок 12" descr="рис.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ис.11"/>
                    <pic:cNvPicPr>
                      <a:picLocks noChangeAspect="1" noChangeArrowheads="1"/>
                    </pic:cNvPicPr>
                  </pic:nvPicPr>
                  <pic:blipFill>
                    <a:blip r:embed="rId15"/>
                    <a:srcRect/>
                    <a:stretch>
                      <a:fillRect/>
                    </a:stretch>
                  </pic:blipFill>
                  <pic:spPr bwMode="auto">
                    <a:xfrm>
                      <a:off x="0" y="0"/>
                      <a:ext cx="152400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11</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proofErr w:type="spellStart"/>
      <w:r w:rsidRPr="005B35C8">
        <w:rPr>
          <w:rFonts w:ascii="Times New Roman" w:eastAsia="Times New Roman" w:hAnsi="Times New Roman" w:cs="Times New Roman"/>
          <w:sz w:val="24"/>
          <w:szCs w:val="24"/>
        </w:rPr>
        <w:t>Ои</w:t>
      </w:r>
      <w:proofErr w:type="spellEnd"/>
      <w:r w:rsidRPr="005B35C8">
        <w:rPr>
          <w:rFonts w:ascii="Times New Roman" w:eastAsia="Times New Roman" w:hAnsi="Times New Roman" w:cs="Times New Roman"/>
          <w:sz w:val="24"/>
          <w:szCs w:val="24"/>
        </w:rPr>
        <w:t xml:space="preserve"> представлял собой согнутый в подкову лакированный железный стержень длиной 30 и диаметром 1,3 см, покрытый сверху одним слоем изолированной медной проволоки. Электроэнергией он снабжался от гальванической батареи (вольтова столба). Электромагнит удерживал на весу 3600 г и значительно превосходил по силе природные магниты такой же массы. Это было блестящее по тем временам достижение.</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xml:space="preserve">Многие ученые того времени занялись усовершенствованием электромагнита, увеличением его подъемной силы. В 1828 г. американский ученый Джозеф Генри (рисунок 12) применил в электромагните многослойную обмотку из изолированной проволоки и тем самым создал электромагнит значительной силы (рисунок 13). Он построил электромагнит массой около 300 кг, поднимавший около 1 т. Да и сам </w:t>
      </w:r>
      <w:proofErr w:type="spellStart"/>
      <w:r w:rsidRPr="005B35C8">
        <w:rPr>
          <w:rFonts w:ascii="Times New Roman" w:eastAsia="Times New Roman" w:hAnsi="Times New Roman" w:cs="Times New Roman"/>
          <w:sz w:val="24"/>
          <w:szCs w:val="24"/>
        </w:rPr>
        <w:t>Стерджен</w:t>
      </w:r>
      <w:proofErr w:type="spellEnd"/>
      <w:r w:rsidRPr="005B35C8">
        <w:rPr>
          <w:rFonts w:ascii="Times New Roman" w:eastAsia="Times New Roman" w:hAnsi="Times New Roman" w:cs="Times New Roman"/>
          <w:sz w:val="24"/>
          <w:szCs w:val="24"/>
        </w:rPr>
        <w:t xml:space="preserve"> работал над усовершенствованием электромагнита. По его заказу в 1840 г. был выполнен электромагнит, способный поднять уже 550 кг! Сейчас трудно себе представить,  насколько тяжело было тогда создавать электромагниты. Ведь даже закон Ома инженерам в то время не был известен. </w:t>
      </w:r>
      <w:proofErr w:type="spellStart"/>
      <w:r w:rsidRPr="005B35C8">
        <w:rPr>
          <w:rFonts w:ascii="Times New Roman" w:eastAsia="Times New Roman" w:hAnsi="Times New Roman" w:cs="Times New Roman"/>
          <w:sz w:val="24"/>
          <w:szCs w:val="24"/>
        </w:rPr>
        <w:t>Стерджен</w:t>
      </w:r>
      <w:proofErr w:type="spellEnd"/>
      <w:r w:rsidRPr="005B35C8">
        <w:rPr>
          <w:rFonts w:ascii="Times New Roman" w:eastAsia="Times New Roman" w:hAnsi="Times New Roman" w:cs="Times New Roman"/>
          <w:sz w:val="24"/>
          <w:szCs w:val="24"/>
        </w:rPr>
        <w:t xml:space="preserve"> умер в 1850 году, так и не получив в награду за свое великое изобретение ни богатства,</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ни славы. На его могильной плите выбито «Здесь лежит  изобретатель электромагнита…»</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lastRenderedPageBreak/>
        <w:drawing>
          <wp:inline distT="0" distB="0" distL="0" distR="0">
            <wp:extent cx="1190625" cy="1428750"/>
            <wp:effectExtent l="19050" t="0" r="9525" b="0"/>
            <wp:docPr id="13" name="Рисунок 13" descr="рис.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ис.12"/>
                    <pic:cNvPicPr>
                      <a:picLocks noChangeAspect="1" noChangeArrowheads="1"/>
                    </pic:cNvPicPr>
                  </pic:nvPicPr>
                  <pic:blipFill>
                    <a:blip r:embed="rId16"/>
                    <a:srcRect/>
                    <a:stretch>
                      <a:fillRect/>
                    </a:stretch>
                  </pic:blipFill>
                  <pic:spPr bwMode="auto">
                    <a:xfrm>
                      <a:off x="0" y="0"/>
                      <a:ext cx="1190625"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12</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123950" cy="1428750"/>
            <wp:effectExtent l="19050" t="0" r="0" b="0"/>
            <wp:docPr id="14" name="Рисунок 14" descr="рис.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13"/>
                    <pic:cNvPicPr>
                      <a:picLocks noChangeAspect="1" noChangeArrowheads="1"/>
                    </pic:cNvPicPr>
                  </pic:nvPicPr>
                  <pic:blipFill>
                    <a:blip r:embed="rId17"/>
                    <a:srcRect/>
                    <a:stretch>
                      <a:fillRect/>
                    </a:stretch>
                  </pic:blipFill>
                  <pic:spPr bwMode="auto">
                    <a:xfrm>
                      <a:off x="0" y="0"/>
                      <a:ext cx="112395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13</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2 ученик</w:t>
      </w:r>
      <w:r w:rsidRPr="005B35C8">
        <w:rPr>
          <w:rFonts w:ascii="Times New Roman" w:eastAsia="Times New Roman" w:hAnsi="Times New Roman" w:cs="Times New Roman"/>
          <w:sz w:val="24"/>
          <w:szCs w:val="24"/>
        </w:rPr>
        <w:t>: </w:t>
      </w:r>
      <w:r w:rsidRPr="005B35C8">
        <w:rPr>
          <w:rFonts w:ascii="Times New Roman" w:eastAsia="Times New Roman" w:hAnsi="Times New Roman" w:cs="Times New Roman"/>
          <w:i/>
          <w:iCs/>
          <w:sz w:val="24"/>
          <w:szCs w:val="24"/>
        </w:rPr>
        <w:t>Одно из самых первых и важных применений электромагнита – это телеграфная связь. </w:t>
      </w:r>
      <w:r w:rsidRPr="005B35C8">
        <w:rPr>
          <w:rFonts w:ascii="Times New Roman" w:eastAsia="Times New Roman" w:hAnsi="Times New Roman" w:cs="Times New Roman"/>
          <w:sz w:val="24"/>
          <w:szCs w:val="24"/>
        </w:rPr>
        <w:t>Людям с древних времен нужна была связь.</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Но еще в начале 19 века связь была очень примитивная: телеграфист на башне с помощью подзорной трубы принимал сигнал, передаваемый с другой вышки, расположенной на расстоянии пятнадцати миль от первой. Получив сигнал, телеграфист спускался вниз, переводил ручки семафора и усердно передавал сообщение на следующую вышку. До середины 19 века главным средством общения между Америкой и Европой, между Европой и колониями оставалась пар</w:t>
      </w:r>
      <w:r w:rsidR="005B35C8">
        <w:rPr>
          <w:rFonts w:ascii="Times New Roman" w:eastAsia="Times New Roman" w:hAnsi="Times New Roman" w:cs="Times New Roman"/>
          <w:sz w:val="24"/>
          <w:szCs w:val="24"/>
        </w:rPr>
        <w:t>оходная почта. О событиях и проис</w:t>
      </w:r>
      <w:r w:rsidRPr="005B35C8">
        <w:rPr>
          <w:rFonts w:ascii="Times New Roman" w:eastAsia="Times New Roman" w:hAnsi="Times New Roman" w:cs="Times New Roman"/>
          <w:sz w:val="24"/>
          <w:szCs w:val="24"/>
        </w:rPr>
        <w:t>шествиях в других странах люди узнавали с опозданием на целые недели , а то и месяцы. В 1831 году Джозефом Генри была сделана одна из первых попыток в реализации идеи  связи с помощью </w:t>
      </w:r>
      <w:r w:rsidRPr="005B35C8">
        <w:rPr>
          <w:rFonts w:ascii="Times New Roman" w:eastAsia="Times New Roman" w:hAnsi="Times New Roman" w:cs="Times New Roman"/>
          <w:b/>
          <w:bCs/>
          <w:sz w:val="24"/>
          <w:szCs w:val="24"/>
        </w:rPr>
        <w:t>электромагнитного телеграфа </w:t>
      </w:r>
      <w:r w:rsidRPr="005B35C8">
        <w:rPr>
          <w:rFonts w:ascii="Times New Roman" w:eastAsia="Times New Roman" w:hAnsi="Times New Roman" w:cs="Times New Roman"/>
          <w:sz w:val="24"/>
          <w:szCs w:val="24"/>
        </w:rPr>
        <w:t xml:space="preserve">в приемной части которого использовалась простейшая конструкция </w:t>
      </w:r>
      <w:proofErr w:type="spellStart"/>
      <w:r w:rsidRPr="005B35C8">
        <w:rPr>
          <w:rFonts w:ascii="Times New Roman" w:eastAsia="Times New Roman" w:hAnsi="Times New Roman" w:cs="Times New Roman"/>
          <w:sz w:val="24"/>
          <w:szCs w:val="24"/>
        </w:rPr>
        <w:t>электрозвонка</w:t>
      </w:r>
      <w:proofErr w:type="spellEnd"/>
      <w:r w:rsidRPr="005B35C8">
        <w:rPr>
          <w:rFonts w:ascii="Times New Roman" w:eastAsia="Times New Roman" w:hAnsi="Times New Roman" w:cs="Times New Roman"/>
          <w:sz w:val="24"/>
          <w:szCs w:val="24"/>
        </w:rPr>
        <w:t xml:space="preserve"> (рисунок 14). </w:t>
      </w:r>
      <w:proofErr w:type="spellStart"/>
      <w:r w:rsidRPr="005B35C8">
        <w:rPr>
          <w:rFonts w:ascii="Times New Roman" w:eastAsia="Times New Roman" w:hAnsi="Times New Roman" w:cs="Times New Roman"/>
          <w:sz w:val="24"/>
          <w:szCs w:val="24"/>
        </w:rPr>
        <w:t>Электрозвонок</w:t>
      </w:r>
      <w:proofErr w:type="spellEnd"/>
      <w:r w:rsidRPr="005B35C8">
        <w:rPr>
          <w:rFonts w:ascii="Times New Roman" w:eastAsia="Times New Roman" w:hAnsi="Times New Roman" w:cs="Times New Roman"/>
          <w:sz w:val="24"/>
          <w:szCs w:val="24"/>
        </w:rPr>
        <w:t xml:space="preserve"> состоял из настольного колокольчика и насаженного на вертикально закрепленную иглу стального прутка длиной 250 мм. Первый электрический звонок питался от источника постоянного тока и представлял обычный электромагнит, к которому притягивался молоточек ударявший по колокольчику, когда нажимали на кнопку. (демонстрация №5).</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876425" cy="1428750"/>
            <wp:effectExtent l="19050" t="0" r="9525" b="0"/>
            <wp:docPr id="15" name="Рисунок 15" descr="рис.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14"/>
                    <pic:cNvPicPr>
                      <a:picLocks noChangeAspect="1" noChangeArrowheads="1"/>
                    </pic:cNvPicPr>
                  </pic:nvPicPr>
                  <pic:blipFill>
                    <a:blip r:embed="rId18"/>
                    <a:srcRect/>
                    <a:stretch>
                      <a:fillRect/>
                    </a:stretch>
                  </pic:blipFill>
                  <pic:spPr bwMode="auto">
                    <a:xfrm>
                      <a:off x="0" y="0"/>
                      <a:ext cx="1876425"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14</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3 ученик</w:t>
      </w:r>
      <w:r w:rsidRPr="005B35C8">
        <w:rPr>
          <w:rFonts w:ascii="Times New Roman" w:eastAsia="Times New Roman" w:hAnsi="Times New Roman" w:cs="Times New Roman"/>
          <w:sz w:val="24"/>
          <w:szCs w:val="24"/>
        </w:rPr>
        <w:t>: </w:t>
      </w:r>
      <w:r w:rsidRPr="005B35C8">
        <w:rPr>
          <w:rFonts w:ascii="Times New Roman" w:eastAsia="Times New Roman" w:hAnsi="Times New Roman" w:cs="Times New Roman"/>
          <w:i/>
          <w:iCs/>
          <w:sz w:val="24"/>
          <w:szCs w:val="24"/>
        </w:rPr>
        <w:t xml:space="preserve">наиболее удобную систему электромагнитного телеграфа создал американец </w:t>
      </w:r>
      <w:proofErr w:type="spellStart"/>
      <w:r w:rsidRPr="005B35C8">
        <w:rPr>
          <w:rFonts w:ascii="Times New Roman" w:eastAsia="Times New Roman" w:hAnsi="Times New Roman" w:cs="Times New Roman"/>
          <w:i/>
          <w:iCs/>
          <w:sz w:val="24"/>
          <w:szCs w:val="24"/>
        </w:rPr>
        <w:t>Самюэль</w:t>
      </w:r>
      <w:proofErr w:type="spellEnd"/>
      <w:r w:rsidRPr="005B35C8">
        <w:rPr>
          <w:rFonts w:ascii="Times New Roman" w:eastAsia="Times New Roman" w:hAnsi="Times New Roman" w:cs="Times New Roman"/>
          <w:i/>
          <w:iCs/>
          <w:sz w:val="24"/>
          <w:szCs w:val="24"/>
        </w:rPr>
        <w:t xml:space="preserve"> Морзе.</w:t>
      </w:r>
      <w:r w:rsidRPr="005B35C8">
        <w:rPr>
          <w:rFonts w:ascii="Times New Roman" w:eastAsia="Times New Roman" w:hAnsi="Times New Roman" w:cs="Times New Roman"/>
          <w:sz w:val="24"/>
          <w:szCs w:val="24"/>
        </w:rPr>
        <w:t xml:space="preserve"> (рисунок 15). Он был художником-портретистом, но доходы от рисования портретов были очень </w:t>
      </w:r>
      <w:proofErr w:type="spellStart"/>
      <w:r w:rsidRPr="005B35C8">
        <w:rPr>
          <w:rFonts w:ascii="Times New Roman" w:eastAsia="Times New Roman" w:hAnsi="Times New Roman" w:cs="Times New Roman"/>
          <w:sz w:val="24"/>
          <w:szCs w:val="24"/>
        </w:rPr>
        <w:t>невелики,а</w:t>
      </w:r>
      <w:proofErr w:type="spellEnd"/>
      <w:r w:rsidRPr="005B35C8">
        <w:rPr>
          <w:rFonts w:ascii="Times New Roman" w:eastAsia="Times New Roman" w:hAnsi="Times New Roman" w:cs="Times New Roman"/>
          <w:sz w:val="24"/>
          <w:szCs w:val="24"/>
        </w:rPr>
        <w:t xml:space="preserve"> ему надо было кормить жену и троих детей .Для того чтобы хорошо заработать, Морзе пришла в голову  мысль написать картину, которая заинтересовала бы Америку, никогда не видевшую «</w:t>
      </w:r>
      <w:proofErr w:type="spellStart"/>
      <w:r w:rsidRPr="005B35C8">
        <w:rPr>
          <w:rFonts w:ascii="Times New Roman" w:eastAsia="Times New Roman" w:hAnsi="Times New Roman" w:cs="Times New Roman"/>
          <w:sz w:val="24"/>
          <w:szCs w:val="24"/>
        </w:rPr>
        <w:t>Мону</w:t>
      </w:r>
      <w:proofErr w:type="spellEnd"/>
      <w:r w:rsidRPr="005B35C8">
        <w:rPr>
          <w:rFonts w:ascii="Times New Roman" w:eastAsia="Times New Roman" w:hAnsi="Times New Roman" w:cs="Times New Roman"/>
          <w:sz w:val="24"/>
          <w:szCs w:val="24"/>
        </w:rPr>
        <w:t xml:space="preserve"> Лизу», «Тайную вечерю» и другие шедевры мирового искусства. В 1829 году он отправился в Европу и написал там картину «Лувр», на заднем плане которой изобразил столько шедевров, </w:t>
      </w:r>
      <w:r w:rsidRPr="005B35C8">
        <w:rPr>
          <w:rFonts w:ascii="Times New Roman" w:eastAsia="Times New Roman" w:hAnsi="Times New Roman" w:cs="Times New Roman"/>
          <w:sz w:val="24"/>
          <w:szCs w:val="24"/>
        </w:rPr>
        <w:lastRenderedPageBreak/>
        <w:t>сколько могло вместить полотно. В 1832 году Морзе, преисполненный надежд, упаковал холсты и направился обратно в Америку . Он взошел на борт пакетбота «Сэлли» художником, а вышел  на берег изобретателем. Как это получилось? На борту зашел разговор о европейских опытах по электромагнетизму. «Извлечение искр из магнита» было одним из чудес того времени. Морзе тут же высказал предположение, что сочетание искр может быть использовано как </w:t>
      </w:r>
      <w:r w:rsidRPr="005B35C8">
        <w:rPr>
          <w:rFonts w:ascii="Times New Roman" w:eastAsia="Times New Roman" w:hAnsi="Times New Roman" w:cs="Times New Roman"/>
          <w:b/>
          <w:bCs/>
          <w:sz w:val="24"/>
          <w:szCs w:val="24"/>
        </w:rPr>
        <w:t>код для передачи сообщений по проводам</w:t>
      </w:r>
      <w:r w:rsidRPr="005B35C8">
        <w:rPr>
          <w:rFonts w:ascii="Times New Roman" w:eastAsia="Times New Roman" w:hAnsi="Times New Roman" w:cs="Times New Roman"/>
          <w:sz w:val="24"/>
          <w:szCs w:val="24"/>
        </w:rPr>
        <w:t>. Эта идея захватила его очень сильно, несмотря на то, что ему были почти неизвестны даже самые основные законы электричества (в юности он всего лишь один раз слушал лекцию по электричеству) Морзе твердо верил, что человек может добиться чего угодно, стоит только крепко взяться за дело. За время месячного плавания до берегов Америки Морзе набросал несколько предварительных чертежей. Следующие три года он потратил на безуспешные попытки построить по ним аппарат. В его распоряжении было несколько гальванических батарей, железных стержней и проволока. Он соединил их по схеме, которую сам начертил, и замкнул цепь. Никакого результата! Он сделал несколько переключений. Снова ничего! Много дней он безрезультатно бился над установкой. Наконец, отчаявшись, он обратился за помощью к коллеге с химического факультета Леонарду Гейлу. Гейл взглянул на беспомощную конструкцию Морзе и сжалился над ним. Он показал Морзе, что надо сделать изоляцию провода, показал, как производится намотка и как включать батарею в такую цепь. И тогда, наконец, аппарат Морзе подал признаки жизни. Ранние проекты телеграфа Морзе были весьма наивны и чрезвычайно сложны. Поздние модели телеграфа снабжались сигнальным ключом, при помощи которого замыкалась и размыкалась цепь.</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009650" cy="1371600"/>
            <wp:effectExtent l="19050" t="0" r="0" b="0"/>
            <wp:docPr id="16" name="Рисунок 16" descr="рис.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с.15"/>
                    <pic:cNvPicPr>
                      <a:picLocks noChangeAspect="1" noChangeArrowheads="1"/>
                    </pic:cNvPicPr>
                  </pic:nvPicPr>
                  <pic:blipFill>
                    <a:blip r:embed="rId19"/>
                    <a:srcRect/>
                    <a:stretch>
                      <a:fillRect/>
                    </a:stretch>
                  </pic:blipFill>
                  <pic:spPr bwMode="auto">
                    <a:xfrm>
                      <a:off x="0" y="0"/>
                      <a:ext cx="1009650" cy="137160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15</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4 ученик</w:t>
      </w:r>
      <w:r w:rsidRPr="005B35C8">
        <w:rPr>
          <w:rFonts w:ascii="Times New Roman" w:eastAsia="Times New Roman" w:hAnsi="Times New Roman" w:cs="Times New Roman"/>
          <w:sz w:val="24"/>
          <w:szCs w:val="24"/>
        </w:rPr>
        <w:t xml:space="preserve">: в сентябре 1837 года   Морзе  успешно продемонстрировал свое изобретение в Нью-йоркском университете. Сигнал был послан по проволоке длиной 1700 футов. Но для создания телеграфной установки, способной передавать сигнал на далекие расстояния, нужны были деньги. Американское правительство отказалось субсидировать создание телеграфной связи вдоль Атлантического побережья и Морзе отправился в Европу. В Англии Морзе сказали, что </w:t>
      </w:r>
      <w:proofErr w:type="spellStart"/>
      <w:r w:rsidRPr="005B35C8">
        <w:rPr>
          <w:rFonts w:ascii="Times New Roman" w:eastAsia="Times New Roman" w:hAnsi="Times New Roman" w:cs="Times New Roman"/>
          <w:sz w:val="24"/>
          <w:szCs w:val="24"/>
        </w:rPr>
        <w:t>Уитстон</w:t>
      </w:r>
      <w:proofErr w:type="spellEnd"/>
      <w:r w:rsidRPr="005B35C8">
        <w:rPr>
          <w:rFonts w:ascii="Times New Roman" w:eastAsia="Times New Roman" w:hAnsi="Times New Roman" w:cs="Times New Roman"/>
          <w:sz w:val="24"/>
          <w:szCs w:val="24"/>
        </w:rPr>
        <w:t xml:space="preserve"> уже изобрел электромагнитный телеграф, в чем он может убедиться, заглянув в ближайшую почтовую контору (рисунок 16).</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495425" cy="971550"/>
            <wp:effectExtent l="19050" t="0" r="9525" b="0"/>
            <wp:docPr id="17" name="Рисунок 17" descr="рис.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ис.16"/>
                    <pic:cNvPicPr>
                      <a:picLocks noChangeAspect="1" noChangeArrowheads="1"/>
                    </pic:cNvPicPr>
                  </pic:nvPicPr>
                  <pic:blipFill>
                    <a:blip r:embed="rId20"/>
                    <a:srcRect/>
                    <a:stretch>
                      <a:fillRect/>
                    </a:stretch>
                  </pic:blipFill>
                  <pic:spPr bwMode="auto">
                    <a:xfrm>
                      <a:off x="0" y="0"/>
                      <a:ext cx="1495425" cy="9715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16</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 xml:space="preserve">В России Морзе узнал, что барон Шиллинг, русский посол в Австрии, изобрел электромагнитный телеграф еще в 1825 году (рисунок 17), но сама идея мгновенного сообщения между людьми в дальних концах страны показалась русскому  царю настолько крамольной, что он запретил даже упоминать об этом изобретении в печати. Ни одна из разных систем телеграфа не была такой простой и удачной, как аппарат Морзе. Поэтому изобретатель не оставлял надежды, хотя его положение никогда не было столь отчаянным. </w:t>
      </w:r>
      <w:r w:rsidRPr="005B35C8">
        <w:rPr>
          <w:rFonts w:ascii="Times New Roman" w:eastAsia="Times New Roman" w:hAnsi="Times New Roman" w:cs="Times New Roman"/>
          <w:sz w:val="24"/>
          <w:szCs w:val="24"/>
        </w:rPr>
        <w:lastRenderedPageBreak/>
        <w:t xml:space="preserve">Морзе в конце концов поехал в </w:t>
      </w:r>
      <w:proofErr w:type="spellStart"/>
      <w:r w:rsidRPr="005B35C8">
        <w:rPr>
          <w:rFonts w:ascii="Times New Roman" w:eastAsia="Times New Roman" w:hAnsi="Times New Roman" w:cs="Times New Roman"/>
          <w:sz w:val="24"/>
          <w:szCs w:val="24"/>
        </w:rPr>
        <w:t>Принстон</w:t>
      </w:r>
      <w:proofErr w:type="spellEnd"/>
      <w:r w:rsidRPr="005B35C8">
        <w:rPr>
          <w:rFonts w:ascii="Times New Roman" w:eastAsia="Times New Roman" w:hAnsi="Times New Roman" w:cs="Times New Roman"/>
          <w:sz w:val="24"/>
          <w:szCs w:val="24"/>
        </w:rPr>
        <w:t xml:space="preserve"> посоветоваться с  профессором Джозефом Генри.</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971675" cy="1428750"/>
            <wp:effectExtent l="19050" t="0" r="9525" b="0"/>
            <wp:docPr id="18" name="Рисунок 18" descr="рис.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рис.17"/>
                    <pic:cNvPicPr>
                      <a:picLocks noChangeAspect="1" noChangeArrowheads="1"/>
                    </pic:cNvPicPr>
                  </pic:nvPicPr>
                  <pic:blipFill>
                    <a:blip r:embed="rId21"/>
                    <a:srcRect/>
                    <a:stretch>
                      <a:fillRect/>
                    </a:stretch>
                  </pic:blipFill>
                  <pic:spPr bwMode="auto">
                    <a:xfrm>
                      <a:off x="0" y="0"/>
                      <a:ext cx="1971675"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17</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Реле, изобретенное Генри шесть лет назад, могло разрешить проблему, перед которой стоял Морзе. Генри подсказал Морзе, что цепь передатчика  должна соединяться с приемным устройством не непосредственно, а через многочисленную гирлянду электрических цепей. В каждой цепи был свой источник тока и реле. Генри объяснил Морзе, что такая цепочная система может передавать электрические сигналы на тысячи миль, и на конце «гирлянды» сила импульса будет равна интенсивности переданного сигнала.</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5 ученик</w:t>
      </w:r>
      <w:r w:rsidRPr="005B35C8">
        <w:rPr>
          <w:rFonts w:ascii="Times New Roman" w:eastAsia="Times New Roman" w:hAnsi="Times New Roman" w:cs="Times New Roman"/>
          <w:sz w:val="24"/>
          <w:szCs w:val="24"/>
        </w:rPr>
        <w:t>: Морзе вернулся в Нью-Йорк и переделал свой аппарат в соответствии с наставлениями Генри. В 1843 году Морзе обратился снова к американскому правительству за субсидией. Когда билль о субсидии, наконец, был представлен на рассмотрение палаты представителей, депутаты отнеслись к нему как к забавной шутке, но все-таки выделили деньги. Морзе и его компаньоны решили сделать подземную линию, поместив сложное устройство в свинцовой трубе, затратили на это огромную сумму</w:t>
      </w:r>
      <w:r w:rsidR="005B35C8">
        <w:rPr>
          <w:rFonts w:ascii="Times New Roman" w:eastAsia="Times New Roman" w:hAnsi="Times New Roman" w:cs="Times New Roman"/>
          <w:sz w:val="24"/>
          <w:szCs w:val="24"/>
        </w:rPr>
        <w:t>, а потом оказалось, что подряд</w:t>
      </w:r>
      <w:r w:rsidRPr="005B35C8">
        <w:rPr>
          <w:rFonts w:ascii="Times New Roman" w:eastAsia="Times New Roman" w:hAnsi="Times New Roman" w:cs="Times New Roman"/>
          <w:sz w:val="24"/>
          <w:szCs w:val="24"/>
        </w:rPr>
        <w:t>чики уложили провода без изоляции и линия была парализована множеством коротких замыканий. Морзе был в отчаянии.</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 xml:space="preserve">Но и тут ему на выручку опять  пришел Джозеф Генри и вся линия была подвешена на деревьях и столбах, причем в качестве изоляторов применялись горлышки бутылок. И вот наступил знаменательный день 24 мая 1844 года. Морзе установил свой аппарат в зале Верховного суда в </w:t>
      </w:r>
      <w:proofErr w:type="spellStart"/>
      <w:r w:rsidRPr="005B35C8">
        <w:rPr>
          <w:rFonts w:ascii="Times New Roman" w:eastAsia="Times New Roman" w:hAnsi="Times New Roman" w:cs="Times New Roman"/>
          <w:sz w:val="24"/>
          <w:szCs w:val="24"/>
        </w:rPr>
        <w:t>Капитолии.Там</w:t>
      </w:r>
      <w:proofErr w:type="spellEnd"/>
      <w:r w:rsidRPr="005B35C8">
        <w:rPr>
          <w:rFonts w:ascii="Times New Roman" w:eastAsia="Times New Roman" w:hAnsi="Times New Roman" w:cs="Times New Roman"/>
          <w:sz w:val="24"/>
          <w:szCs w:val="24"/>
        </w:rPr>
        <w:t xml:space="preserve"> собралась толпа правительственных чиновников, судей и конгрессменов и все наблюдали, как информация из Балтимора практически мгновенно оказывается в </w:t>
      </w:r>
      <w:proofErr w:type="spellStart"/>
      <w:r w:rsidRPr="005B35C8">
        <w:rPr>
          <w:rFonts w:ascii="Times New Roman" w:eastAsia="Times New Roman" w:hAnsi="Times New Roman" w:cs="Times New Roman"/>
          <w:sz w:val="24"/>
          <w:szCs w:val="24"/>
        </w:rPr>
        <w:t>Вашинготоне</w:t>
      </w:r>
      <w:proofErr w:type="spellEnd"/>
      <w:r w:rsidRPr="005B35C8">
        <w:rPr>
          <w:rFonts w:ascii="Times New Roman" w:eastAsia="Times New Roman" w:hAnsi="Times New Roman" w:cs="Times New Roman"/>
          <w:sz w:val="24"/>
          <w:szCs w:val="24"/>
        </w:rPr>
        <w:t>. К 1850 году Морзе со своими партнерами создал «Магнетик телеграф»-компанию для прокладки линии между Нью-Йорком и Филадельфией. Это была победа – телеграф Морзе работал и передавал информацию на огромные расстояния. Именно Морзе удалось спроектировать и создать аппарат, который применялся на телеграфных линиях всех стран почти 100 лет (рисунок 18).</w:t>
      </w:r>
    </w:p>
    <w:p w:rsidR="000E3C10" w:rsidRPr="005B35C8" w:rsidRDefault="000E3C10" w:rsidP="000E3C10">
      <w:pPr>
        <w:shd w:val="clear" w:color="auto" w:fill="FFFFFF"/>
        <w:spacing w:after="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noProof/>
          <w:sz w:val="24"/>
          <w:szCs w:val="24"/>
        </w:rPr>
        <w:drawing>
          <wp:inline distT="0" distB="0" distL="0" distR="0">
            <wp:extent cx="1790700" cy="1428750"/>
            <wp:effectExtent l="19050" t="0" r="0" b="0"/>
            <wp:docPr id="19" name="Рисунок 19" descr="рис.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ис.18"/>
                    <pic:cNvPicPr>
                      <a:picLocks noChangeAspect="1" noChangeArrowheads="1"/>
                    </pic:cNvPicPr>
                  </pic:nvPicPr>
                  <pic:blipFill>
                    <a:blip r:embed="rId22"/>
                    <a:srcRect/>
                    <a:stretch>
                      <a:fillRect/>
                    </a:stretch>
                  </pic:blipFill>
                  <pic:spPr bwMode="auto">
                    <a:xfrm>
                      <a:off x="0" y="0"/>
                      <a:ext cx="1790700" cy="1428750"/>
                    </a:xfrm>
                    <a:prstGeom prst="rect">
                      <a:avLst/>
                    </a:prstGeom>
                    <a:noFill/>
                    <a:ln w="9525">
                      <a:noFill/>
                      <a:miter lim="800000"/>
                      <a:headEnd/>
                      <a:tailEnd/>
                    </a:ln>
                  </pic:spPr>
                </pic:pic>
              </a:graphicData>
            </a:graphic>
          </wp:inline>
        </w:drawing>
      </w:r>
    </w:p>
    <w:p w:rsidR="000E3C10" w:rsidRPr="005B35C8" w:rsidRDefault="000E3C10" w:rsidP="000E3C10">
      <w:pPr>
        <w:shd w:val="clear" w:color="auto" w:fill="FFFFFF"/>
        <w:spacing w:after="120" w:line="240" w:lineRule="atLeast"/>
        <w:jc w:val="center"/>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Рисунок 18</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i/>
          <w:iCs/>
          <w:sz w:val="24"/>
          <w:szCs w:val="24"/>
        </w:rPr>
        <w:t>6 ученик</w:t>
      </w:r>
      <w:r w:rsidRPr="005B35C8">
        <w:rPr>
          <w:rFonts w:ascii="Times New Roman" w:eastAsia="Times New Roman" w:hAnsi="Times New Roman" w:cs="Times New Roman"/>
          <w:sz w:val="24"/>
          <w:szCs w:val="24"/>
        </w:rPr>
        <w:t>: Кроме того Морзе разработал знаменитую азбуку,</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 xml:space="preserve">в которой все буквы алфавита представлялись комбинацией точек и тире, названную его именем и ставшую основным кодом телеграфирования. Как работал аппарат Морзе? С передающего аппарата с помощью «ключа Морзе» замыканием электрической цепи в линии связи формировались короткие  или длинные электрические сигналы, соответствующие точкам или тире азбуки </w:t>
      </w:r>
      <w:r w:rsidRPr="005B35C8">
        <w:rPr>
          <w:rFonts w:ascii="Times New Roman" w:eastAsia="Times New Roman" w:hAnsi="Times New Roman" w:cs="Times New Roman"/>
          <w:sz w:val="24"/>
          <w:szCs w:val="24"/>
        </w:rPr>
        <w:lastRenderedPageBreak/>
        <w:t xml:space="preserve">Морзе. На приемном телеграфном аппарате на время прохождения сигнала (электрического тока) электромагнит притягивал якорь, с которым  было жестко связано </w:t>
      </w:r>
      <w:proofErr w:type="spellStart"/>
      <w:r w:rsidRPr="005B35C8">
        <w:rPr>
          <w:rFonts w:ascii="Times New Roman" w:eastAsia="Times New Roman" w:hAnsi="Times New Roman" w:cs="Times New Roman"/>
          <w:sz w:val="24"/>
          <w:szCs w:val="24"/>
        </w:rPr>
        <w:t>колесико,окунаемое</w:t>
      </w:r>
      <w:proofErr w:type="spellEnd"/>
      <w:r w:rsidRPr="005B35C8">
        <w:rPr>
          <w:rFonts w:ascii="Times New Roman" w:eastAsia="Times New Roman" w:hAnsi="Times New Roman" w:cs="Times New Roman"/>
          <w:sz w:val="24"/>
          <w:szCs w:val="24"/>
        </w:rPr>
        <w:t xml:space="preserve"> в чернила. Колесо оставляло черный след на бумажной ленте, протягиваемой с помощью пружинного механизма. Этот вид связи использовался до начала 20 века, до той поры, пока не  получила распространение радиосвязь. А началось все с изобретения электромагнита!</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Закрепление</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Итак, ребята, наш урок подходит к концу. Давайте проверим, кто из вас стал настоящим исследо</w:t>
      </w:r>
      <w:r w:rsidR="005B35C8">
        <w:rPr>
          <w:rFonts w:ascii="Times New Roman" w:eastAsia="Times New Roman" w:hAnsi="Times New Roman" w:cs="Times New Roman"/>
          <w:sz w:val="24"/>
          <w:szCs w:val="24"/>
        </w:rPr>
        <w:t>вателем. Весь класс делится на ш</w:t>
      </w:r>
      <w:r w:rsidRPr="005B35C8">
        <w:rPr>
          <w:rFonts w:ascii="Times New Roman" w:eastAsia="Times New Roman" w:hAnsi="Times New Roman" w:cs="Times New Roman"/>
          <w:sz w:val="24"/>
          <w:szCs w:val="24"/>
        </w:rPr>
        <w:t>есть групп. Каждой группе дается один вопрос для обсуждения. Вопросы:</w:t>
      </w:r>
    </w:p>
    <w:p w:rsidR="000E3C10" w:rsidRPr="005B35C8" w:rsidRDefault="000E3C10" w:rsidP="000E3C1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Как будут вести себя две катушки, висящие на тонких проводах рядом, если по ним пропустить ток?</w:t>
      </w:r>
    </w:p>
    <w:p w:rsidR="000E3C10" w:rsidRPr="005B35C8" w:rsidRDefault="000E3C10" w:rsidP="000E3C1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Как усилить магнитное поле катушки с током?</w:t>
      </w:r>
    </w:p>
    <w:p w:rsidR="000E3C10" w:rsidRPr="005B35C8" w:rsidRDefault="000E3C10" w:rsidP="000E3C1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Кто и когда изобрел первый электромагнит?</w:t>
      </w:r>
    </w:p>
    <w:p w:rsidR="000E3C10" w:rsidRPr="005B35C8" w:rsidRDefault="000E3C10" w:rsidP="000E3C1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Как построить сильный электромагнит, если поставлено условие, чтобы ток в электромагните был сравнительно слабый?</w:t>
      </w:r>
    </w:p>
    <w:p w:rsidR="000E3C10" w:rsidRPr="005B35C8" w:rsidRDefault="000E3C10" w:rsidP="000E3C1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Как изготовить электромагнит,</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подъемную силу которого можно было бы регулировать?</w:t>
      </w:r>
    </w:p>
    <w:p w:rsidR="000E3C10" w:rsidRPr="005B35C8" w:rsidRDefault="000E3C10" w:rsidP="000E3C1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Требуется поднять электромагнитным подъемным краном деревянный ящик с грузом. Предложите способ, как это сделать.</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После обсуждения в группах один из учащихся от каждой группы дает ответ на вопрос.</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b/>
          <w:bCs/>
          <w:sz w:val="24"/>
          <w:szCs w:val="24"/>
        </w:rPr>
        <w:t>Домашнее задание</w:t>
      </w:r>
      <w:r w:rsidRPr="005B35C8">
        <w:rPr>
          <w:rFonts w:ascii="Times New Roman" w:eastAsia="Times New Roman" w:hAnsi="Times New Roman" w:cs="Times New Roman"/>
          <w:sz w:val="24"/>
          <w:szCs w:val="24"/>
        </w:rPr>
        <w:t xml:space="preserve">. Параграф 58,учебник «Физика-8», автор </w:t>
      </w:r>
      <w:proofErr w:type="spellStart"/>
      <w:r w:rsidRPr="005B35C8">
        <w:rPr>
          <w:rFonts w:ascii="Times New Roman" w:eastAsia="Times New Roman" w:hAnsi="Times New Roman" w:cs="Times New Roman"/>
          <w:sz w:val="24"/>
          <w:szCs w:val="24"/>
        </w:rPr>
        <w:t>Перышкин</w:t>
      </w:r>
      <w:proofErr w:type="spellEnd"/>
      <w:r w:rsidRPr="005B35C8">
        <w:rPr>
          <w:rFonts w:ascii="Times New Roman" w:eastAsia="Times New Roman" w:hAnsi="Times New Roman" w:cs="Times New Roman"/>
          <w:sz w:val="24"/>
          <w:szCs w:val="24"/>
        </w:rPr>
        <w:t xml:space="preserve"> А.В., упр.28, задание 9, сделать сообщение или презентацию на тему: «Устройство и применение электромагнитов».</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Ребята! Сегодня мы с Вами хорошо потрудились. Китайская пословица гласит:</w:t>
      </w:r>
    </w:p>
    <w:p w:rsidR="000E3C10" w:rsidRPr="005B35C8" w:rsidRDefault="000E3C10" w:rsidP="000E3C10">
      <w:pPr>
        <w:shd w:val="clear" w:color="auto" w:fill="FFFFFF"/>
        <w:spacing w:after="120" w:line="240" w:lineRule="atLeast"/>
        <w:rPr>
          <w:rFonts w:ascii="Times New Roman" w:eastAsia="Times New Roman" w:hAnsi="Times New Roman" w:cs="Times New Roman"/>
          <w:sz w:val="24"/>
          <w:szCs w:val="24"/>
        </w:rPr>
      </w:pPr>
      <w:r w:rsidRPr="005B35C8">
        <w:rPr>
          <w:rFonts w:ascii="Times New Roman" w:eastAsia="Times New Roman" w:hAnsi="Times New Roman" w:cs="Times New Roman"/>
          <w:sz w:val="24"/>
          <w:szCs w:val="24"/>
        </w:rPr>
        <w:t>«Человек может стать умным тремя путями: путем подражания – это самый легкий путь, путем опыта – это самый трудный путь, и путем размышления – это самый  благородный путь». Сегодня  мы вмест</w:t>
      </w:r>
      <w:r w:rsidR="005B35C8">
        <w:rPr>
          <w:rFonts w:ascii="Times New Roman" w:eastAsia="Times New Roman" w:hAnsi="Times New Roman" w:cs="Times New Roman"/>
          <w:sz w:val="24"/>
          <w:szCs w:val="24"/>
        </w:rPr>
        <w:t>е попробовали идти различными</w:t>
      </w:r>
      <w:r w:rsidRPr="005B35C8">
        <w:rPr>
          <w:rFonts w:ascii="Times New Roman" w:eastAsia="Times New Roman" w:hAnsi="Times New Roman" w:cs="Times New Roman"/>
          <w:sz w:val="24"/>
          <w:szCs w:val="24"/>
        </w:rPr>
        <w:t xml:space="preserve"> путями к намеченной цели  и, я надеюсь,</w:t>
      </w:r>
      <w:r w:rsidR="005B35C8">
        <w:rPr>
          <w:rFonts w:ascii="Times New Roman" w:eastAsia="Times New Roman" w:hAnsi="Times New Roman" w:cs="Times New Roman"/>
          <w:sz w:val="24"/>
          <w:szCs w:val="24"/>
        </w:rPr>
        <w:t xml:space="preserve"> </w:t>
      </w:r>
      <w:r w:rsidRPr="005B35C8">
        <w:rPr>
          <w:rFonts w:ascii="Times New Roman" w:eastAsia="Times New Roman" w:hAnsi="Times New Roman" w:cs="Times New Roman"/>
          <w:sz w:val="24"/>
          <w:szCs w:val="24"/>
        </w:rPr>
        <w:t>каждый из вас ощутил на этом пути интерес к познанию нового. Спасибо всем за внимание и работу.</w:t>
      </w:r>
    </w:p>
    <w:p w:rsidR="009F1116" w:rsidRPr="005B35C8" w:rsidRDefault="009F1116">
      <w:pPr>
        <w:rPr>
          <w:rFonts w:ascii="Times New Roman" w:hAnsi="Times New Roman" w:cs="Times New Roman"/>
          <w:sz w:val="24"/>
          <w:szCs w:val="24"/>
        </w:rPr>
      </w:pPr>
    </w:p>
    <w:sectPr w:rsidR="009F1116" w:rsidRPr="005B35C8" w:rsidSect="006A03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37C50"/>
    <w:multiLevelType w:val="multilevel"/>
    <w:tmpl w:val="C7BC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FD18EB"/>
    <w:multiLevelType w:val="multilevel"/>
    <w:tmpl w:val="6960F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570375A"/>
    <w:multiLevelType w:val="multilevel"/>
    <w:tmpl w:val="57D03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3157C2"/>
    <w:multiLevelType w:val="multilevel"/>
    <w:tmpl w:val="6DB0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8D4E3F"/>
    <w:multiLevelType w:val="multilevel"/>
    <w:tmpl w:val="222EC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0E3C10"/>
    <w:rsid w:val="000E3C10"/>
    <w:rsid w:val="005B35C8"/>
    <w:rsid w:val="006A0347"/>
    <w:rsid w:val="009F1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347"/>
  </w:style>
  <w:style w:type="paragraph" w:styleId="1">
    <w:name w:val="heading 1"/>
    <w:basedOn w:val="a"/>
    <w:link w:val="10"/>
    <w:uiPriority w:val="9"/>
    <w:qFormat/>
    <w:rsid w:val="000E3C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3C10"/>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0E3C10"/>
    <w:rPr>
      <w:color w:val="0000FF"/>
      <w:u w:val="single"/>
    </w:rPr>
  </w:style>
  <w:style w:type="character" w:customStyle="1" w:styleId="apple-converted-space">
    <w:name w:val="apple-converted-space"/>
    <w:basedOn w:val="a0"/>
    <w:rsid w:val="000E3C10"/>
  </w:style>
  <w:style w:type="character" w:styleId="a4">
    <w:name w:val="Emphasis"/>
    <w:basedOn w:val="a0"/>
    <w:uiPriority w:val="20"/>
    <w:qFormat/>
    <w:rsid w:val="000E3C10"/>
    <w:rPr>
      <w:i/>
      <w:iCs/>
    </w:rPr>
  </w:style>
  <w:style w:type="paragraph" w:styleId="a5">
    <w:name w:val="Normal (Web)"/>
    <w:basedOn w:val="a"/>
    <w:uiPriority w:val="99"/>
    <w:semiHidden/>
    <w:unhideWhenUsed/>
    <w:rsid w:val="000E3C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0E3C10"/>
    <w:rPr>
      <w:b/>
      <w:bCs/>
    </w:rPr>
  </w:style>
  <w:style w:type="paragraph" w:styleId="a7">
    <w:name w:val="Balloon Text"/>
    <w:basedOn w:val="a"/>
    <w:link w:val="a8"/>
    <w:uiPriority w:val="99"/>
    <w:semiHidden/>
    <w:unhideWhenUsed/>
    <w:rsid w:val="000E3C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3C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867343">
      <w:bodyDiv w:val="1"/>
      <w:marLeft w:val="0"/>
      <w:marRight w:val="0"/>
      <w:marTop w:val="0"/>
      <w:marBottom w:val="0"/>
      <w:divBdr>
        <w:top w:val="none" w:sz="0" w:space="0" w:color="auto"/>
        <w:left w:val="none" w:sz="0" w:space="0" w:color="auto"/>
        <w:bottom w:val="none" w:sz="0" w:space="0" w:color="auto"/>
        <w:right w:val="none" w:sz="0" w:space="0" w:color="auto"/>
      </w:divBdr>
      <w:divsChild>
        <w:div w:id="2011250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2578</Words>
  <Characters>14700</Characters>
  <Application>Microsoft Office Word</Application>
  <DocSecurity>0</DocSecurity>
  <Lines>122</Lines>
  <Paragraphs>34</Paragraphs>
  <ScaleCrop>false</ScaleCrop>
  <Company>Reanimator Extreme Edition</Company>
  <LinksUpToDate>false</LinksUpToDate>
  <CharactersWithSpaces>17244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Adminushka</cp:lastModifiedBy>
  <cp:revision>3</cp:revision>
  <dcterms:created xsi:type="dcterms:W3CDTF">2015-04-01T14:45:00Z</dcterms:created>
  <dcterms:modified xsi:type="dcterms:W3CDTF">2015-12-07T16:35:00Z</dcterms:modified>
</cp:coreProperties>
</file>